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69" w:rsidRPr="009707CB" w:rsidRDefault="00666052" w:rsidP="00AD72FB">
      <w:pPr>
        <w:jc w:val="right"/>
      </w:pPr>
      <w:r w:rsidRPr="009707CB">
        <w:rPr>
          <w:rFonts w:ascii="微软雅黑" w:eastAsia="微软雅黑" w:hAnsi="微软雅黑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FBD6F" wp14:editId="352333A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440000" cy="1440000"/>
                <wp:effectExtent l="0" t="0" r="27305" b="2730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C7" w:rsidRDefault="000277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774BF6" wp14:editId="45C463ED">
                                  <wp:extent cx="1236980" cy="1339215"/>
                                  <wp:effectExtent l="0" t="0" r="1270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980" cy="1339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02C7" w:rsidRDefault="00930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FBD6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.4pt;width:113.4pt;height:11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" strokecolor="white [3212]">
                <v:textbox>
                  <w:txbxContent>
                    <w:p w:rsidR="009302C7" w:rsidRDefault="00027704">
                      <w:r>
                        <w:rPr>
                          <w:noProof/>
                        </w:rPr>
                        <w:drawing>
                          <wp:inline distT="0" distB="0" distL="0" distR="0" wp14:anchorId="1C774BF6" wp14:editId="45C463ED">
                            <wp:extent cx="1236980" cy="1339215"/>
                            <wp:effectExtent l="0" t="0" r="1270" b="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6980" cy="1339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02C7" w:rsidRDefault="009302C7"/>
                  </w:txbxContent>
                </v:textbox>
                <w10:wrap type="square" anchorx="margin"/>
              </v:shape>
            </w:pict>
          </mc:Fallback>
        </mc:AlternateContent>
      </w:r>
    </w:p>
    <w:p w:rsidR="00666052" w:rsidRPr="009707CB" w:rsidRDefault="00BE27E0" w:rsidP="00666052">
      <w:pPr>
        <w:jc w:val="righ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RIS5210P</w:t>
      </w:r>
      <w:r w:rsidR="00B5499E" w:rsidRPr="009707CB">
        <w:rPr>
          <w:rFonts w:ascii="微软雅黑" w:eastAsia="微软雅黑" w:hAnsi="微软雅黑" w:hint="eastAsia"/>
          <w:b/>
          <w:sz w:val="24"/>
        </w:rPr>
        <w:t>系列</w:t>
      </w:r>
    </w:p>
    <w:p w:rsidR="00666052" w:rsidRPr="009707CB" w:rsidRDefault="00BE27E0" w:rsidP="00666052">
      <w:pPr>
        <w:jc w:val="right"/>
        <w:rPr>
          <w:rFonts w:ascii="微软雅黑" w:eastAsia="微软雅黑" w:hAnsi="微软雅黑"/>
          <w:b/>
          <w:sz w:val="24"/>
        </w:rPr>
      </w:pPr>
      <w:proofErr w:type="gramStart"/>
      <w:r>
        <w:rPr>
          <w:rFonts w:ascii="微软雅黑" w:eastAsia="微软雅黑" w:hAnsi="微软雅黑"/>
          <w:b/>
          <w:sz w:val="24"/>
        </w:rPr>
        <w:t>10</w:t>
      </w:r>
      <w:r>
        <w:rPr>
          <w:rFonts w:ascii="微软雅黑" w:eastAsia="微软雅黑" w:hAnsi="微软雅黑" w:hint="eastAsia"/>
          <w:b/>
          <w:sz w:val="24"/>
        </w:rPr>
        <w:t>口全千</w:t>
      </w:r>
      <w:proofErr w:type="gramEnd"/>
      <w:r>
        <w:rPr>
          <w:rFonts w:ascii="微软雅黑" w:eastAsia="微软雅黑" w:hAnsi="微软雅黑" w:hint="eastAsia"/>
          <w:b/>
          <w:sz w:val="24"/>
        </w:rPr>
        <w:t>P</w:t>
      </w:r>
      <w:r>
        <w:rPr>
          <w:rFonts w:ascii="微软雅黑" w:eastAsia="微软雅黑" w:hAnsi="微软雅黑"/>
          <w:b/>
          <w:sz w:val="24"/>
        </w:rPr>
        <w:t>OE</w:t>
      </w:r>
      <w:r>
        <w:rPr>
          <w:rFonts w:ascii="微软雅黑" w:eastAsia="微软雅黑" w:hAnsi="微软雅黑" w:hint="eastAsia"/>
          <w:b/>
          <w:sz w:val="24"/>
        </w:rPr>
        <w:t>+网管型工业</w:t>
      </w:r>
      <w:r w:rsidR="00666052" w:rsidRPr="009707CB">
        <w:rPr>
          <w:rFonts w:ascii="微软雅黑" w:eastAsia="微软雅黑" w:hAnsi="微软雅黑" w:hint="eastAsia"/>
          <w:b/>
          <w:sz w:val="24"/>
        </w:rPr>
        <w:t>以太网交换机</w:t>
      </w:r>
    </w:p>
    <w:p w:rsidR="00666052" w:rsidRPr="009707CB" w:rsidRDefault="00666052" w:rsidP="00AD72FB">
      <w:pPr>
        <w:jc w:val="right"/>
      </w:pPr>
      <w:bookmarkStart w:id="0" w:name="_GoBack"/>
      <w:bookmarkEnd w:id="0"/>
    </w:p>
    <w:p w:rsidR="00596EC3" w:rsidRPr="009707CB" w:rsidRDefault="00596EC3" w:rsidP="00596EC3">
      <w:pPr>
        <w:jc w:val="left"/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78"/>
      </w:tblGrid>
      <w:tr w:rsidR="004E145F" w:rsidRPr="009707CB" w:rsidTr="004E145F">
        <w:tc>
          <w:tcPr>
            <w:tcW w:w="1418" w:type="dxa"/>
            <w:shd w:val="clear" w:color="auto" w:fill="0070C0"/>
          </w:tcPr>
          <w:p w:rsidR="004E145F" w:rsidRPr="009707CB" w:rsidRDefault="004E145F" w:rsidP="00596EC3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产品特性</w:t>
            </w:r>
          </w:p>
        </w:tc>
        <w:tc>
          <w:tcPr>
            <w:tcW w:w="6878" w:type="dxa"/>
          </w:tcPr>
          <w:p w:rsidR="004E145F" w:rsidRPr="009707CB" w:rsidRDefault="004E145F" w:rsidP="00596EC3">
            <w:pPr>
              <w:jc w:val="left"/>
            </w:pPr>
          </w:p>
        </w:tc>
      </w:tr>
      <w:tr w:rsidR="00AD72FB" w:rsidRPr="009707CB" w:rsidTr="00D17665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AD72FB" w:rsidRPr="009707CB" w:rsidRDefault="00AD72FB" w:rsidP="00AD72FB">
            <w:pPr>
              <w:jc w:val="right"/>
            </w:pPr>
          </w:p>
        </w:tc>
      </w:tr>
    </w:tbl>
    <w:p w:rsidR="00AD72FB" w:rsidRDefault="00596EC3" w:rsidP="00BE27E0">
      <w:pPr>
        <w:pStyle w:val="a8"/>
        <w:numPr>
          <w:ilvl w:val="0"/>
          <w:numId w:val="1"/>
        </w:numPr>
        <w:ind w:firstLineChars="0"/>
        <w:jc w:val="left"/>
      </w:pPr>
      <w:r w:rsidRPr="009707CB">
        <w:tab/>
      </w:r>
      <w:r w:rsidR="00BE27E0">
        <w:rPr>
          <w:rFonts w:hint="eastAsia"/>
        </w:rPr>
        <w:t>8个</w:t>
      </w:r>
      <w:proofErr w:type="gramStart"/>
      <w:r w:rsidR="00BE27E0">
        <w:rPr>
          <w:rFonts w:hint="eastAsia"/>
        </w:rPr>
        <w:t>千兆电口</w:t>
      </w:r>
      <w:proofErr w:type="gramEnd"/>
      <w:r w:rsidR="00BE27E0">
        <w:rPr>
          <w:rFonts w:hint="eastAsia"/>
        </w:rPr>
        <w:t>支持</w:t>
      </w:r>
      <w:r w:rsidR="00BE27E0" w:rsidRPr="00BE27E0">
        <w:t xml:space="preserve">IEEE 802.3af/at </w:t>
      </w:r>
      <w:proofErr w:type="spellStart"/>
      <w:r w:rsidR="00BE27E0" w:rsidRPr="00BE27E0">
        <w:t>PoE</w:t>
      </w:r>
      <w:proofErr w:type="spellEnd"/>
      <w:r w:rsidR="00BE27E0">
        <w:rPr>
          <w:rFonts w:hint="eastAsia"/>
        </w:rPr>
        <w:t>，两个千兆S</w:t>
      </w:r>
      <w:r w:rsidR="00BE27E0">
        <w:t>FP</w:t>
      </w:r>
      <w:r w:rsidR="00027704">
        <w:rPr>
          <w:rFonts w:hint="eastAsia"/>
        </w:rPr>
        <w:t>光口</w:t>
      </w:r>
      <w:r w:rsidR="00BE27E0">
        <w:rPr>
          <w:rFonts w:hint="eastAsia"/>
        </w:rPr>
        <w:t>口上联</w:t>
      </w:r>
    </w:p>
    <w:p w:rsidR="00682596" w:rsidRPr="009707CB" w:rsidRDefault="00027704" w:rsidP="00682596">
      <w:pPr>
        <w:pStyle w:val="a8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P</w:t>
      </w:r>
      <w:r>
        <w:t>OE</w:t>
      </w:r>
      <w:r w:rsidR="00682596">
        <w:rPr>
          <w:rFonts w:hint="eastAsia"/>
        </w:rPr>
        <w:t>端口支持最高</w:t>
      </w:r>
      <w:r w:rsidR="00682596" w:rsidRPr="00682596">
        <w:t>30瓦的供电</w:t>
      </w:r>
    </w:p>
    <w:p w:rsidR="00510E20" w:rsidRPr="009707CB" w:rsidRDefault="00682596" w:rsidP="00682596">
      <w:pPr>
        <w:pStyle w:val="a8"/>
        <w:numPr>
          <w:ilvl w:val="0"/>
          <w:numId w:val="1"/>
        </w:numPr>
        <w:ind w:firstLineChars="0"/>
        <w:jc w:val="left"/>
      </w:pPr>
      <w:r w:rsidRPr="00682596">
        <w:rPr>
          <w:rFonts w:hint="eastAsia"/>
        </w:rPr>
        <w:t>支持</w:t>
      </w:r>
      <w:r w:rsidR="001F12AC">
        <w:rPr>
          <w:rFonts w:hint="eastAsia"/>
        </w:rPr>
        <w:t>E</w:t>
      </w:r>
      <w:r w:rsidR="001F12AC">
        <w:t>RPS</w:t>
      </w:r>
      <w:r w:rsidR="001F12AC">
        <w:rPr>
          <w:rFonts w:hint="eastAsia"/>
        </w:rPr>
        <w:t>/</w:t>
      </w:r>
      <w:r w:rsidRPr="00682596">
        <w:t>MSTP/RSTP/STP</w:t>
      </w:r>
      <w:r>
        <w:rPr>
          <w:rFonts w:hint="eastAsia"/>
        </w:rPr>
        <w:t>等多种冗余</w:t>
      </w:r>
    </w:p>
    <w:p w:rsidR="00596EC3" w:rsidRPr="009707CB" w:rsidRDefault="00596EC3" w:rsidP="000D0A7F">
      <w:pPr>
        <w:pStyle w:val="a8"/>
        <w:numPr>
          <w:ilvl w:val="0"/>
          <w:numId w:val="1"/>
        </w:numPr>
        <w:ind w:firstLineChars="0"/>
        <w:jc w:val="left"/>
      </w:pPr>
      <w:r w:rsidRPr="009707CB">
        <w:tab/>
      </w:r>
      <w:r w:rsidR="000D0A7F" w:rsidRPr="000D0A7F">
        <w:rPr>
          <w:rFonts w:hint="eastAsia"/>
        </w:rPr>
        <w:t>支持</w:t>
      </w:r>
      <w:proofErr w:type="spellStart"/>
      <w:r w:rsidR="000D0A7F" w:rsidRPr="000D0A7F">
        <w:t>QoS</w:t>
      </w:r>
      <w:proofErr w:type="spellEnd"/>
      <w:r w:rsidR="000D0A7F" w:rsidRPr="000D0A7F">
        <w:t>、VLAN、IGMP Snooping/GMRP等管理功能</w:t>
      </w:r>
    </w:p>
    <w:p w:rsidR="00596EC3" w:rsidRPr="009707CB" w:rsidRDefault="00596EC3" w:rsidP="00094D3E">
      <w:pPr>
        <w:pStyle w:val="a8"/>
        <w:numPr>
          <w:ilvl w:val="0"/>
          <w:numId w:val="1"/>
        </w:numPr>
        <w:ind w:firstLineChars="0"/>
        <w:jc w:val="left"/>
      </w:pPr>
      <w:r w:rsidRPr="009707CB">
        <w:tab/>
      </w:r>
      <w:r w:rsidR="000D3918" w:rsidRPr="009707CB">
        <w:fldChar w:fldCharType="begin"/>
      </w:r>
      <w:r w:rsidR="000D3918" w:rsidRPr="009707CB">
        <w:instrText xml:space="preserve"> </w:instrText>
      </w:r>
      <w:r w:rsidR="000D3918" w:rsidRPr="009707CB">
        <w:rPr>
          <w:rFonts w:hint="eastAsia"/>
        </w:rPr>
        <w:instrText>MERGEFIELD 产品特性4</w:instrText>
      </w:r>
      <w:r w:rsidR="000D3918" w:rsidRPr="009707CB">
        <w:instrText xml:space="preserve"> </w:instrText>
      </w:r>
      <w:r w:rsidR="000D3918" w:rsidRPr="009707CB">
        <w:fldChar w:fldCharType="separate"/>
      </w:r>
      <w:r w:rsidR="000E54AD">
        <w:rPr>
          <w:noProof/>
        </w:rPr>
        <w:t>工作温度范围 -40℃ ~ 75 ℃</w:t>
      </w:r>
      <w:r w:rsidR="000D3918" w:rsidRPr="009707CB">
        <w:fldChar w:fldCharType="end"/>
      </w:r>
    </w:p>
    <w:p w:rsidR="00596EC3" w:rsidRPr="009707CB" w:rsidRDefault="00596EC3" w:rsidP="00596EC3">
      <w:pPr>
        <w:jc w:val="left"/>
      </w:pPr>
      <w:r w:rsidRPr="009707CB">
        <w:tab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78"/>
      </w:tblGrid>
      <w:tr w:rsidR="004E145F" w:rsidRPr="009707CB" w:rsidTr="000D3918">
        <w:tc>
          <w:tcPr>
            <w:tcW w:w="1418" w:type="dxa"/>
            <w:shd w:val="clear" w:color="auto" w:fill="0070C0"/>
          </w:tcPr>
          <w:p w:rsidR="004E145F" w:rsidRPr="009707CB" w:rsidRDefault="004E145F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交换机参数</w:t>
            </w:r>
          </w:p>
        </w:tc>
        <w:tc>
          <w:tcPr>
            <w:tcW w:w="6878" w:type="dxa"/>
          </w:tcPr>
          <w:p w:rsidR="004E145F" w:rsidRPr="009707CB" w:rsidRDefault="004E145F" w:rsidP="000D3918">
            <w:pPr>
              <w:jc w:val="left"/>
            </w:pPr>
          </w:p>
        </w:tc>
      </w:tr>
      <w:tr w:rsidR="004E145F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4E145F" w:rsidRPr="009707CB" w:rsidRDefault="004E145F" w:rsidP="000D3918">
            <w:pPr>
              <w:jc w:val="right"/>
            </w:pPr>
          </w:p>
        </w:tc>
      </w:tr>
    </w:tbl>
    <w:p w:rsidR="004E145F" w:rsidRPr="009707CB" w:rsidRDefault="004E145F" w:rsidP="003D0C2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473"/>
      </w:tblGrid>
      <w:tr w:rsidR="00C17D17" w:rsidRPr="009707CB" w:rsidTr="00D37132">
        <w:tc>
          <w:tcPr>
            <w:tcW w:w="8296" w:type="dxa"/>
            <w:gridSpan w:val="3"/>
            <w:shd w:val="clear" w:color="auto" w:fill="5B9BD5" w:themeFill="accent1"/>
          </w:tcPr>
          <w:p w:rsidR="00C17D17" w:rsidRPr="009707CB" w:rsidRDefault="00C17D17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网络接口</w:t>
            </w:r>
          </w:p>
        </w:tc>
      </w:tr>
      <w:tr w:rsidR="00D027BD" w:rsidRPr="009707CB" w:rsidTr="00D37132">
        <w:tc>
          <w:tcPr>
            <w:tcW w:w="1980" w:type="dxa"/>
          </w:tcPr>
          <w:p w:rsidR="00D027BD" w:rsidRPr="009707CB" w:rsidRDefault="00D027BD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端口</w:t>
            </w:r>
            <w:r w:rsidR="006D31D3" w:rsidRPr="009707CB">
              <w:rPr>
                <w:rFonts w:ascii="微软雅黑" w:eastAsia="微软雅黑" w:hAnsi="微软雅黑" w:hint="eastAsia"/>
                <w:sz w:val="15"/>
                <w:szCs w:val="15"/>
              </w:rPr>
              <w:t>描述</w:t>
            </w:r>
          </w:p>
        </w:tc>
        <w:tc>
          <w:tcPr>
            <w:tcW w:w="6316" w:type="dxa"/>
            <w:gridSpan w:val="2"/>
          </w:tcPr>
          <w:p w:rsidR="004A1485" w:rsidRDefault="004A1485" w:rsidP="004A1485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4A1485">
              <w:rPr>
                <w:rFonts w:ascii="微软雅黑" w:eastAsia="微软雅黑" w:hAnsi="微软雅黑"/>
                <w:sz w:val="15"/>
                <w:szCs w:val="15"/>
              </w:rPr>
              <w:t>8个兼容10/100</w:t>
            </w:r>
            <w:r>
              <w:rPr>
                <w:rFonts w:ascii="微软雅黑" w:eastAsia="微软雅黑" w:hAnsi="微软雅黑"/>
                <w:sz w:val="15"/>
                <w:szCs w:val="15"/>
              </w:rPr>
              <w:t>/1000</w:t>
            </w:r>
            <w:r w:rsidRPr="004A1485">
              <w:rPr>
                <w:rFonts w:ascii="微软雅黑" w:eastAsia="微软雅黑" w:hAnsi="微软雅黑"/>
                <w:sz w:val="15"/>
                <w:szCs w:val="15"/>
              </w:rPr>
              <w:t>BaseT（X）、802.3af（</w:t>
            </w:r>
            <w:proofErr w:type="spellStart"/>
            <w:r w:rsidRPr="004A1485">
              <w:rPr>
                <w:rFonts w:ascii="微软雅黑" w:eastAsia="微软雅黑" w:hAnsi="微软雅黑"/>
                <w:sz w:val="15"/>
                <w:szCs w:val="15"/>
              </w:rPr>
              <w:t>PoE</w:t>
            </w:r>
            <w:proofErr w:type="spellEnd"/>
            <w:r w:rsidRPr="004A1485">
              <w:rPr>
                <w:rFonts w:ascii="微软雅黑" w:eastAsia="微软雅黑" w:hAnsi="微软雅黑"/>
                <w:sz w:val="15"/>
                <w:szCs w:val="15"/>
              </w:rPr>
              <w:t>）及802.3at(</w:t>
            </w:r>
            <w:proofErr w:type="spellStart"/>
            <w:r w:rsidRPr="004A1485">
              <w:rPr>
                <w:rFonts w:ascii="微软雅黑" w:eastAsia="微软雅黑" w:hAnsi="微软雅黑"/>
                <w:sz w:val="15"/>
                <w:szCs w:val="15"/>
              </w:rPr>
              <w:t>PoE</w:t>
            </w:r>
            <w:proofErr w:type="spellEnd"/>
            <w:r w:rsidRPr="004A1485">
              <w:rPr>
                <w:rFonts w:ascii="微软雅黑" w:eastAsia="微软雅黑" w:hAnsi="微软雅黑"/>
                <w:sz w:val="15"/>
                <w:szCs w:val="15"/>
              </w:rPr>
              <w:t>+)的以太网</w:t>
            </w:r>
            <w:r>
              <w:rPr>
                <w:rFonts w:ascii="微软雅黑" w:eastAsia="微软雅黑" w:hAnsi="微软雅黑" w:hint="eastAsia"/>
                <w:sz w:val="15"/>
                <w:szCs w:val="15"/>
              </w:rPr>
              <w:t>电口</w:t>
            </w:r>
          </w:p>
          <w:p w:rsidR="000D0A7F" w:rsidRPr="009707CB" w:rsidRDefault="004A1485" w:rsidP="004A1485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4A1485">
              <w:rPr>
                <w:rFonts w:ascii="微软雅黑" w:eastAsia="微软雅黑" w:hAnsi="微软雅黑"/>
                <w:sz w:val="15"/>
                <w:szCs w:val="15"/>
              </w:rPr>
              <w:t>2个千兆</w:t>
            </w:r>
            <w:r>
              <w:rPr>
                <w:rFonts w:ascii="微软雅黑" w:eastAsia="微软雅黑" w:hAnsi="微软雅黑" w:hint="eastAsia"/>
                <w:sz w:val="15"/>
                <w:szCs w:val="15"/>
              </w:rPr>
              <w:t>S</w:t>
            </w:r>
            <w:r>
              <w:rPr>
                <w:rFonts w:ascii="微软雅黑" w:eastAsia="微软雅黑" w:hAnsi="微软雅黑"/>
                <w:sz w:val="15"/>
                <w:szCs w:val="15"/>
              </w:rPr>
              <w:t>FP</w:t>
            </w:r>
            <w:proofErr w:type="gramStart"/>
            <w:r>
              <w:rPr>
                <w:rFonts w:ascii="微软雅黑" w:eastAsia="微软雅黑" w:hAnsi="微软雅黑" w:hint="eastAsia"/>
                <w:sz w:val="15"/>
                <w:szCs w:val="15"/>
              </w:rPr>
              <w:t>光口</w:t>
            </w:r>
            <w:proofErr w:type="gramEnd"/>
          </w:p>
        </w:tc>
      </w:tr>
      <w:tr w:rsidR="00D37132" w:rsidRPr="009707CB" w:rsidTr="006A3B26">
        <w:tc>
          <w:tcPr>
            <w:tcW w:w="8296" w:type="dxa"/>
            <w:gridSpan w:val="3"/>
            <w:shd w:val="clear" w:color="auto" w:fill="5B9BD5" w:themeFill="accent1"/>
          </w:tcPr>
          <w:p w:rsidR="00D37132" w:rsidRPr="009707CB" w:rsidRDefault="00D37132" w:rsidP="00FA3C2D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电源</w:t>
            </w:r>
          </w:p>
        </w:tc>
      </w:tr>
      <w:tr w:rsidR="006D31D3" w:rsidRPr="009707CB" w:rsidTr="00D37132">
        <w:tc>
          <w:tcPr>
            <w:tcW w:w="1980" w:type="dxa"/>
          </w:tcPr>
          <w:p w:rsidR="006D31D3" w:rsidRPr="009707CB" w:rsidRDefault="006D31D3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电源输入</w:t>
            </w:r>
          </w:p>
        </w:tc>
        <w:tc>
          <w:tcPr>
            <w:tcW w:w="6316" w:type="dxa"/>
            <w:gridSpan w:val="2"/>
          </w:tcPr>
          <w:p w:rsidR="006D31D3" w:rsidRPr="009707CB" w:rsidRDefault="0073484E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冗余输入：4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8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-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57VDC</w:t>
            </w:r>
          </w:p>
        </w:tc>
      </w:tr>
      <w:tr w:rsidR="006D31D3" w:rsidRPr="009707CB" w:rsidTr="00D37132">
        <w:tc>
          <w:tcPr>
            <w:tcW w:w="1980" w:type="dxa"/>
          </w:tcPr>
          <w:p w:rsidR="006D31D3" w:rsidRPr="009707CB" w:rsidRDefault="00F26A19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功耗</w:t>
            </w:r>
          </w:p>
        </w:tc>
        <w:tc>
          <w:tcPr>
            <w:tcW w:w="6316" w:type="dxa"/>
            <w:gridSpan w:val="2"/>
          </w:tcPr>
          <w:p w:rsidR="006D31D3" w:rsidRDefault="00F26A19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不含受电设备，功耗小于1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2W</w:t>
            </w:r>
          </w:p>
          <w:p w:rsidR="00F26A19" w:rsidRPr="009707CB" w:rsidRDefault="00F26A19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POE</w:t>
            </w:r>
            <w:r w:rsidR="004A1485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端口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最多输出支持2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40W</w:t>
            </w:r>
          </w:p>
        </w:tc>
      </w:tr>
      <w:tr w:rsidR="006D31D3" w:rsidRPr="009707CB" w:rsidTr="00D37132">
        <w:tc>
          <w:tcPr>
            <w:tcW w:w="1980" w:type="dxa"/>
          </w:tcPr>
          <w:p w:rsidR="006D31D3" w:rsidRPr="009707CB" w:rsidRDefault="006D31D3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保护</w:t>
            </w:r>
          </w:p>
        </w:tc>
        <w:tc>
          <w:tcPr>
            <w:tcW w:w="6316" w:type="dxa"/>
            <w:gridSpan w:val="2"/>
          </w:tcPr>
          <w:p w:rsidR="006D31D3" w:rsidRPr="009707CB" w:rsidRDefault="006D31D3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支持过载保护和反向保护</w:t>
            </w:r>
          </w:p>
        </w:tc>
      </w:tr>
      <w:tr w:rsidR="00C17D17" w:rsidRPr="009707CB" w:rsidTr="006A3B26">
        <w:tc>
          <w:tcPr>
            <w:tcW w:w="8296" w:type="dxa"/>
            <w:gridSpan w:val="3"/>
            <w:shd w:val="clear" w:color="auto" w:fill="5B9BD5" w:themeFill="accent1"/>
          </w:tcPr>
          <w:p w:rsidR="00C17D17" w:rsidRPr="009707CB" w:rsidRDefault="00C17D17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技术</w:t>
            </w:r>
          </w:p>
        </w:tc>
      </w:tr>
      <w:tr w:rsidR="00D027BD" w:rsidRPr="009707CB" w:rsidTr="00D37132">
        <w:tc>
          <w:tcPr>
            <w:tcW w:w="1980" w:type="dxa"/>
          </w:tcPr>
          <w:p w:rsidR="00D027BD" w:rsidRPr="009707CB" w:rsidRDefault="00D027BD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以太网规范</w:t>
            </w:r>
          </w:p>
        </w:tc>
        <w:tc>
          <w:tcPr>
            <w:tcW w:w="6316" w:type="dxa"/>
            <w:gridSpan w:val="2"/>
          </w:tcPr>
          <w:p w:rsidR="000E54AD" w:rsidRPr="00F54E4E" w:rsidRDefault="000D3918" w:rsidP="000E54AD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noProof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fldChar w:fldCharType="begin"/>
            </w:r>
            <w:r w:rsidRPr="009707CB">
              <w:rPr>
                <w:rFonts w:ascii="微软雅黑" w:eastAsia="微软雅黑" w:hAnsi="微软雅黑"/>
                <w:sz w:val="15"/>
                <w:szCs w:val="15"/>
              </w:rPr>
              <w:instrText xml:space="preserve"> MERGEFIELD 规范百千 </w:instrText>
            </w:r>
            <w:r w:rsidRPr="009707CB">
              <w:rPr>
                <w:rFonts w:ascii="微软雅黑" w:eastAsia="微软雅黑" w:hAnsi="微软雅黑"/>
                <w:sz w:val="15"/>
                <w:szCs w:val="15"/>
              </w:rPr>
              <w:fldChar w:fldCharType="separate"/>
            </w:r>
            <w:r w:rsidR="000E54AD" w:rsidRPr="00F54E4E">
              <w:rPr>
                <w:rFonts w:ascii="微软雅黑" w:eastAsia="微软雅黑" w:hAnsi="微软雅黑"/>
                <w:noProof/>
                <w:sz w:val="15"/>
                <w:szCs w:val="15"/>
              </w:rPr>
              <w:t>IEEE 802.3: 10Base-T</w:t>
            </w:r>
          </w:p>
          <w:p w:rsidR="00D027BD" w:rsidRDefault="000E54AD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F54E4E">
              <w:rPr>
                <w:rFonts w:ascii="微软雅黑" w:eastAsia="微软雅黑" w:hAnsi="微软雅黑"/>
                <w:noProof/>
                <w:sz w:val="15"/>
                <w:szCs w:val="15"/>
              </w:rPr>
              <w:t>IEEE 802.3u: 100Base-TX和100Base-FX</w:t>
            </w:r>
            <w:r w:rsidR="000D3918" w:rsidRPr="009707CB">
              <w:rPr>
                <w:rFonts w:ascii="微软雅黑" w:eastAsia="微软雅黑" w:hAnsi="微软雅黑"/>
                <w:sz w:val="15"/>
                <w:szCs w:val="15"/>
              </w:rPr>
              <w:fldChar w:fldCharType="end"/>
            </w:r>
          </w:p>
          <w:p w:rsidR="000D0A7F" w:rsidRPr="000D0A7F" w:rsidRDefault="000D0A7F" w:rsidP="000D0A7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0D0A7F">
              <w:rPr>
                <w:rFonts w:ascii="微软雅黑" w:eastAsia="微软雅黑" w:hAnsi="微软雅黑"/>
                <w:sz w:val="15"/>
                <w:szCs w:val="15"/>
              </w:rPr>
              <w:t>IEEE 802.3ab适用于1000BaseT(X)</w:t>
            </w:r>
          </w:p>
          <w:p w:rsidR="000D0A7F" w:rsidRPr="009707CB" w:rsidRDefault="000D0A7F" w:rsidP="000D0A7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0D0A7F">
              <w:rPr>
                <w:rFonts w:ascii="微软雅黑" w:eastAsia="微软雅黑" w:hAnsi="微软雅黑"/>
                <w:sz w:val="15"/>
                <w:szCs w:val="15"/>
              </w:rPr>
              <w:t>IEEE 802.3z适用于1000BaseX</w:t>
            </w:r>
          </w:p>
          <w:p w:rsidR="00D027BD" w:rsidRPr="009707CB" w:rsidRDefault="00D027BD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802.3x: 流量控制</w:t>
            </w:r>
          </w:p>
          <w:p w:rsidR="00D027BD" w:rsidRPr="009707CB" w:rsidRDefault="00D027BD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802.3ad: LACP (端口汇聚控制协议)</w:t>
            </w:r>
          </w:p>
          <w:p w:rsidR="00D027BD" w:rsidRPr="009707CB" w:rsidRDefault="00D027BD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802.1D: STP (生成</w:t>
            </w:r>
            <w:proofErr w:type="gramStart"/>
            <w:r w:rsidRPr="009707CB">
              <w:rPr>
                <w:rFonts w:ascii="微软雅黑" w:eastAsia="微软雅黑" w:hAnsi="微软雅黑"/>
                <w:sz w:val="15"/>
                <w:szCs w:val="15"/>
              </w:rPr>
              <w:t>树协议</w:t>
            </w:r>
            <w:proofErr w:type="gramEnd"/>
            <w:r w:rsidRPr="009707CB">
              <w:rPr>
                <w:rFonts w:ascii="微软雅黑" w:eastAsia="微软雅黑" w:hAnsi="微软雅黑"/>
                <w:sz w:val="15"/>
                <w:szCs w:val="15"/>
              </w:rPr>
              <w:t>)</w:t>
            </w:r>
          </w:p>
          <w:p w:rsidR="00D027BD" w:rsidRPr="009707CB" w:rsidRDefault="00D027BD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802.1p: COS (服务等级)</w:t>
            </w:r>
          </w:p>
          <w:p w:rsidR="00D027BD" w:rsidRPr="009707CB" w:rsidRDefault="00D027BD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802.1Q: VLAN 标签</w:t>
            </w:r>
          </w:p>
          <w:p w:rsidR="00D027BD" w:rsidRPr="009707CB" w:rsidRDefault="00D027BD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802.1w for RSTP (快速生成</w:t>
            </w:r>
            <w:proofErr w:type="gramStart"/>
            <w:r w:rsidRPr="009707CB">
              <w:rPr>
                <w:rFonts w:ascii="微软雅黑" w:eastAsia="微软雅黑" w:hAnsi="微软雅黑"/>
                <w:sz w:val="15"/>
                <w:szCs w:val="15"/>
              </w:rPr>
              <w:t>树协议</w:t>
            </w:r>
            <w:proofErr w:type="gramEnd"/>
            <w:r w:rsidRPr="009707CB">
              <w:rPr>
                <w:rFonts w:ascii="微软雅黑" w:eastAsia="微软雅黑" w:hAnsi="微软雅黑"/>
                <w:sz w:val="15"/>
                <w:szCs w:val="15"/>
              </w:rPr>
              <w:t>)</w:t>
            </w:r>
          </w:p>
          <w:p w:rsidR="008F209F" w:rsidRDefault="008F209F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802.1s for MSTP (多生成</w:t>
            </w:r>
            <w:proofErr w:type="gramStart"/>
            <w:r w:rsidRPr="009707CB">
              <w:rPr>
                <w:rFonts w:ascii="微软雅黑" w:eastAsia="微软雅黑" w:hAnsi="微软雅黑"/>
                <w:sz w:val="15"/>
                <w:szCs w:val="15"/>
              </w:rPr>
              <w:t>树协议</w:t>
            </w:r>
            <w:proofErr w:type="gramEnd"/>
            <w:r w:rsidRPr="009707CB">
              <w:rPr>
                <w:rFonts w:ascii="微软雅黑" w:eastAsia="微软雅黑" w:hAnsi="微软雅黑"/>
                <w:sz w:val="15"/>
                <w:szCs w:val="15"/>
              </w:rPr>
              <w:t>)</w:t>
            </w:r>
          </w:p>
          <w:p w:rsidR="002F0B47" w:rsidRPr="009707CB" w:rsidRDefault="002F0B47" w:rsidP="008F209F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2F0B47">
              <w:rPr>
                <w:rFonts w:ascii="微软雅黑" w:eastAsia="微软雅黑" w:hAnsi="微软雅黑"/>
                <w:sz w:val="15"/>
                <w:szCs w:val="15"/>
              </w:rPr>
              <w:t>ITU-T G.8032</w:t>
            </w:r>
            <w:r>
              <w:rPr>
                <w:rFonts w:ascii="微软雅黑" w:eastAsia="微软雅黑" w:hAnsi="微软雅黑"/>
                <w:sz w:val="15"/>
                <w:szCs w:val="15"/>
              </w:rPr>
              <w:t xml:space="preserve"> for ERPS(</w:t>
            </w:r>
            <w:r w:rsidRPr="002F0B47">
              <w:rPr>
                <w:rFonts w:ascii="微软雅黑" w:eastAsia="微软雅黑" w:hAnsi="微软雅黑" w:hint="eastAsia"/>
                <w:sz w:val="15"/>
                <w:szCs w:val="15"/>
              </w:rPr>
              <w:t>以太环网保护倒换</w:t>
            </w:r>
            <w:r>
              <w:rPr>
                <w:rFonts w:ascii="微软雅黑" w:eastAsia="微软雅黑" w:hAnsi="微软雅黑"/>
                <w:sz w:val="15"/>
                <w:szCs w:val="15"/>
              </w:rPr>
              <w:t>)</w:t>
            </w:r>
          </w:p>
          <w:p w:rsidR="00D027BD" w:rsidRPr="009707CB" w:rsidRDefault="00D027BD" w:rsidP="00D027BD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802.1x 安全认证</w:t>
            </w:r>
          </w:p>
          <w:p w:rsidR="00D027BD" w:rsidRPr="009707CB" w:rsidRDefault="00D027BD" w:rsidP="00D027BD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IEEE 802.1AB for LLDP 链路层发现协议</w:t>
            </w:r>
          </w:p>
        </w:tc>
      </w:tr>
      <w:tr w:rsidR="00D027BD" w:rsidRPr="009707CB" w:rsidTr="00D37132">
        <w:tc>
          <w:tcPr>
            <w:tcW w:w="1980" w:type="dxa"/>
          </w:tcPr>
          <w:p w:rsidR="00D027BD" w:rsidRPr="009707CB" w:rsidRDefault="00EF6544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MAC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地址表</w:t>
            </w:r>
          </w:p>
        </w:tc>
        <w:tc>
          <w:tcPr>
            <w:tcW w:w="6316" w:type="dxa"/>
            <w:gridSpan w:val="2"/>
          </w:tcPr>
          <w:p w:rsidR="00D027BD" w:rsidRPr="009707CB" w:rsidRDefault="000D3918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fldChar w:fldCharType="begin"/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instrText xml:space="preserve"> MERGEFIELD MAC地址表 </w:instrTex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fldChar w:fldCharType="separate"/>
            </w:r>
            <w:r w:rsidR="000E54AD" w:rsidRPr="00F54E4E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8K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fldChar w:fldCharType="end"/>
            </w:r>
          </w:p>
        </w:tc>
      </w:tr>
      <w:tr w:rsidR="00D027BD" w:rsidRPr="009707CB" w:rsidTr="00D37132">
        <w:tc>
          <w:tcPr>
            <w:tcW w:w="1980" w:type="dxa"/>
          </w:tcPr>
          <w:p w:rsidR="00D027BD" w:rsidRPr="009707CB" w:rsidRDefault="00EF6544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优先</w:t>
            </w:r>
            <w:r w:rsidR="00B5499E" w:rsidRPr="009707CB">
              <w:rPr>
                <w:rFonts w:ascii="微软雅黑" w:eastAsia="微软雅黑" w:hAnsi="微软雅黑" w:hint="eastAsia"/>
                <w:sz w:val="15"/>
                <w:szCs w:val="15"/>
              </w:rPr>
              <w:t>级队列</w:t>
            </w:r>
          </w:p>
        </w:tc>
        <w:tc>
          <w:tcPr>
            <w:tcW w:w="6316" w:type="dxa"/>
            <w:gridSpan w:val="2"/>
          </w:tcPr>
          <w:p w:rsidR="00D027BD" w:rsidRPr="009707CB" w:rsidRDefault="000D3918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fldChar w:fldCharType="begin"/>
            </w:r>
            <w:r w:rsidRPr="009707CB">
              <w:rPr>
                <w:rFonts w:ascii="微软雅黑" w:eastAsia="微软雅黑" w:hAnsi="微软雅黑"/>
                <w:sz w:val="15"/>
                <w:szCs w:val="15"/>
              </w:rPr>
              <w:instrText xml:space="preserve"> </w:instrText>
            </w: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instrText>MERGEFIELD 优先级队列</w:instrText>
            </w:r>
            <w:r w:rsidRPr="009707CB">
              <w:rPr>
                <w:rFonts w:ascii="微软雅黑" w:eastAsia="微软雅黑" w:hAnsi="微软雅黑"/>
                <w:sz w:val="15"/>
                <w:szCs w:val="15"/>
              </w:rPr>
              <w:instrText xml:space="preserve"> </w:instrText>
            </w:r>
            <w:r w:rsidRPr="009707CB">
              <w:rPr>
                <w:rFonts w:ascii="微软雅黑" w:eastAsia="微软雅黑" w:hAnsi="微软雅黑"/>
                <w:sz w:val="15"/>
                <w:szCs w:val="15"/>
              </w:rPr>
              <w:fldChar w:fldCharType="separate"/>
            </w:r>
            <w:r w:rsidR="000E54AD" w:rsidRPr="00F54E4E">
              <w:rPr>
                <w:rFonts w:ascii="微软雅黑" w:eastAsia="微软雅黑" w:hAnsi="微软雅黑"/>
                <w:noProof/>
                <w:sz w:val="15"/>
                <w:szCs w:val="15"/>
              </w:rPr>
              <w:t>4</w:t>
            </w:r>
            <w:r w:rsidRPr="009707CB">
              <w:rPr>
                <w:rFonts w:ascii="微软雅黑" w:eastAsia="微软雅黑" w:hAnsi="微软雅黑"/>
                <w:sz w:val="15"/>
                <w:szCs w:val="15"/>
              </w:rPr>
              <w:fldChar w:fldCharType="end"/>
            </w:r>
            <w:proofErr w:type="gramStart"/>
            <w:r w:rsidR="00D87925" w:rsidRPr="009707CB">
              <w:rPr>
                <w:rFonts w:ascii="微软雅黑" w:eastAsia="微软雅黑" w:hAnsi="微软雅黑" w:hint="eastAsia"/>
                <w:sz w:val="15"/>
                <w:szCs w:val="15"/>
              </w:rPr>
              <w:t>个</w:t>
            </w:r>
            <w:proofErr w:type="gramEnd"/>
          </w:p>
        </w:tc>
      </w:tr>
      <w:tr w:rsidR="00B5499E" w:rsidRPr="009707CB" w:rsidTr="00D37132">
        <w:tc>
          <w:tcPr>
            <w:tcW w:w="1980" w:type="dxa"/>
          </w:tcPr>
          <w:p w:rsidR="00B5499E" w:rsidRPr="009707CB" w:rsidRDefault="00B5499E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巨帧</w:t>
            </w:r>
          </w:p>
        </w:tc>
        <w:tc>
          <w:tcPr>
            <w:tcW w:w="6316" w:type="dxa"/>
            <w:gridSpan w:val="2"/>
          </w:tcPr>
          <w:p w:rsidR="00B5499E" w:rsidRPr="009707CB" w:rsidRDefault="000D3918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fldChar w:fldCharType="begin"/>
            </w:r>
            <w:r w:rsidRPr="009707CB">
              <w:rPr>
                <w:rFonts w:ascii="微软雅黑" w:eastAsia="微软雅黑" w:hAnsi="微软雅黑"/>
                <w:sz w:val="15"/>
                <w:szCs w:val="15"/>
              </w:rPr>
              <w:instrText xml:space="preserve"> MERGEFIELD 巨帧 </w:instrText>
            </w:r>
            <w:r w:rsidRPr="009707CB">
              <w:rPr>
                <w:rFonts w:ascii="微软雅黑" w:eastAsia="微软雅黑" w:hAnsi="微软雅黑"/>
                <w:sz w:val="15"/>
                <w:szCs w:val="15"/>
              </w:rPr>
              <w:fldChar w:fldCharType="separate"/>
            </w:r>
            <w:r w:rsidR="000E54AD" w:rsidRPr="00F54E4E">
              <w:rPr>
                <w:rFonts w:ascii="微软雅黑" w:eastAsia="微软雅黑" w:hAnsi="微软雅黑"/>
                <w:noProof/>
                <w:sz w:val="15"/>
                <w:szCs w:val="15"/>
              </w:rPr>
              <w:t>9.6K字节</w:t>
            </w:r>
            <w:r w:rsidRPr="009707CB">
              <w:rPr>
                <w:rFonts w:ascii="微软雅黑" w:eastAsia="微软雅黑" w:hAnsi="微软雅黑"/>
                <w:sz w:val="15"/>
                <w:szCs w:val="15"/>
              </w:rPr>
              <w:fldChar w:fldCharType="end"/>
            </w:r>
          </w:p>
        </w:tc>
      </w:tr>
      <w:tr w:rsidR="00D027BD" w:rsidRPr="009707CB" w:rsidTr="00D37132">
        <w:tc>
          <w:tcPr>
            <w:tcW w:w="1980" w:type="dxa"/>
          </w:tcPr>
          <w:p w:rsidR="00D027BD" w:rsidRPr="009707CB" w:rsidRDefault="00EF6544" w:rsidP="00D37132">
            <w:pPr>
              <w:widowControl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处理方式</w:t>
            </w:r>
          </w:p>
        </w:tc>
        <w:tc>
          <w:tcPr>
            <w:tcW w:w="6316" w:type="dxa"/>
            <w:gridSpan w:val="2"/>
          </w:tcPr>
          <w:p w:rsidR="00D027BD" w:rsidRPr="009707CB" w:rsidRDefault="00EF6544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存储转发</w:t>
            </w:r>
          </w:p>
        </w:tc>
      </w:tr>
      <w:tr w:rsidR="00D027BD" w:rsidRPr="009707CB" w:rsidTr="00D37132">
        <w:tc>
          <w:tcPr>
            <w:tcW w:w="1980" w:type="dxa"/>
          </w:tcPr>
          <w:p w:rsidR="00D027BD" w:rsidRPr="009707CB" w:rsidRDefault="00EF6544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交换机特性</w:t>
            </w:r>
          </w:p>
        </w:tc>
        <w:tc>
          <w:tcPr>
            <w:tcW w:w="6316" w:type="dxa"/>
            <w:gridSpan w:val="2"/>
          </w:tcPr>
          <w:p w:rsidR="00C17D17" w:rsidRPr="009707CB" w:rsidRDefault="00EF6544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交换延迟时间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 xml:space="preserve">: </w:t>
            </w:r>
            <w:r w:rsidR="00C17D17"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&lt;10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μs</w:t>
            </w:r>
          </w:p>
          <w:p w:rsidR="00125EE3" w:rsidRPr="009707CB" w:rsidRDefault="00EF6544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11"/>
                <w:rFonts w:ascii="微软雅黑" w:eastAsia="微软雅黑" w:hAnsi="微软雅黑" w:hint="default"/>
                <w:color w:val="auto"/>
                <w:sz w:val="15"/>
                <w:szCs w:val="15"/>
              </w:rPr>
              <w:lastRenderedPageBreak/>
              <w:t>VLAN</w:t>
            </w:r>
            <w:r w:rsidRPr="009707CB">
              <w:rPr>
                <w:rStyle w:val="fontstyle01"/>
                <w:rFonts w:ascii="微软雅黑" w:eastAsia="微软雅黑" w:hAnsi="微软雅黑"/>
                <w:color w:val="auto"/>
                <w:sz w:val="15"/>
                <w:szCs w:val="15"/>
              </w:rPr>
              <w:t>数</w:t>
            </w:r>
            <w:r w:rsidRPr="009707CB">
              <w:rPr>
                <w:rStyle w:val="fontstyle11"/>
                <w:rFonts w:ascii="微软雅黑" w:eastAsia="微软雅黑" w:hAnsi="微软雅黑" w:hint="default"/>
                <w:color w:val="auto"/>
                <w:sz w:val="15"/>
                <w:szCs w:val="15"/>
              </w:rPr>
              <w:t xml:space="preserve">: </w:t>
            </w:r>
            <w:r w:rsidR="000D3918"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fldChar w:fldCharType="begin"/>
            </w:r>
            <w:r w:rsidR="000D3918"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instrText xml:space="preserve"> MERGEFIELD VLAN </w:instrText>
            </w:r>
            <w:r w:rsidR="000D3918"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fldChar w:fldCharType="separate"/>
            </w:r>
            <w:r w:rsidR="000E54AD" w:rsidRPr="00F54E4E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4096</w:t>
            </w:r>
            <w:r w:rsidR="000D3918"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fldChar w:fldCharType="end"/>
            </w:r>
          </w:p>
          <w:p w:rsidR="00C17D17" w:rsidRPr="009707CB" w:rsidRDefault="00EF6544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IGMP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组播组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 xml:space="preserve">: </w:t>
            </w:r>
            <w:r w:rsidR="000D3918"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fldChar w:fldCharType="begin"/>
            </w:r>
            <w:r w:rsidR="000D3918"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instrText xml:space="preserve"> MERGEFIELD IGMP组 </w:instrText>
            </w:r>
            <w:r w:rsidR="000D3918"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fldChar w:fldCharType="separate"/>
            </w:r>
            <w:r w:rsidR="000E54AD" w:rsidRPr="00F54E4E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256</w:t>
            </w:r>
            <w:r w:rsidR="000D3918"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fldChar w:fldCharType="end"/>
            </w:r>
          </w:p>
          <w:p w:rsidR="00D027BD" w:rsidRPr="009707CB" w:rsidRDefault="00257E6F" w:rsidP="00257E6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="00EF6544"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端口限速</w:t>
            </w:r>
          </w:p>
        </w:tc>
      </w:tr>
      <w:tr w:rsidR="000D0A7F" w:rsidRPr="009707CB" w:rsidTr="00421E97">
        <w:tc>
          <w:tcPr>
            <w:tcW w:w="1980" w:type="dxa"/>
          </w:tcPr>
          <w:p w:rsidR="000D0A7F" w:rsidRPr="009707CB" w:rsidRDefault="000D0A7F" w:rsidP="00421E9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lastRenderedPageBreak/>
              <w:t>P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OE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特性</w:t>
            </w:r>
          </w:p>
        </w:tc>
        <w:tc>
          <w:tcPr>
            <w:tcW w:w="6316" w:type="dxa"/>
            <w:gridSpan w:val="2"/>
          </w:tcPr>
          <w:p w:rsidR="000D0A7F" w:rsidRDefault="000D0A7F" w:rsidP="00421E9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P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OE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功率管理</w:t>
            </w:r>
          </w:p>
          <w:p w:rsidR="000D0A7F" w:rsidRPr="009707CB" w:rsidRDefault="000D0A7F" w:rsidP="00027704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P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OE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端口设置</w:t>
            </w:r>
          </w:p>
        </w:tc>
      </w:tr>
      <w:tr w:rsidR="00C17D17" w:rsidRPr="009707CB" w:rsidTr="00D37132">
        <w:tc>
          <w:tcPr>
            <w:tcW w:w="1980" w:type="dxa"/>
          </w:tcPr>
          <w:p w:rsidR="00C17D17" w:rsidRPr="009707CB" w:rsidRDefault="00C17D17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安全特性</w:t>
            </w:r>
          </w:p>
        </w:tc>
        <w:tc>
          <w:tcPr>
            <w:tcW w:w="6316" w:type="dxa"/>
            <w:gridSpan w:val="2"/>
          </w:tcPr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HTTP/HTTPS/SSH/telnet 增强网络安全协议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开启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/关闭端口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基于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MAC的端口安全机制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基于端口的网络连接控制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 (802.1x)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RADIUS安全认证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通过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VLAN (802.1Q )网络隔离</w:t>
            </w:r>
          </w:p>
          <w:p w:rsidR="00C17D17" w:rsidRPr="009707CB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SNMP v1/v2c/v3加密验证和访问控制</w:t>
            </w:r>
          </w:p>
        </w:tc>
      </w:tr>
      <w:tr w:rsidR="00C17D17" w:rsidRPr="009707CB" w:rsidTr="00D37132">
        <w:tc>
          <w:tcPr>
            <w:tcW w:w="1980" w:type="dxa"/>
          </w:tcPr>
          <w:p w:rsidR="00C17D17" w:rsidRPr="009707CB" w:rsidRDefault="00C17D17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软件特征</w:t>
            </w:r>
          </w:p>
        </w:tc>
        <w:tc>
          <w:tcPr>
            <w:tcW w:w="6316" w:type="dxa"/>
            <w:gridSpan w:val="2"/>
          </w:tcPr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="001F12AC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E</w:t>
            </w:r>
            <w:r w:rsidR="001F12AC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RPS</w:t>
            </w:r>
            <w:r w:rsidR="001F12AC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/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MSTP/RSTP/STP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MRP:切换时间＜50ms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ERPS:切换时间＜50ms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proofErr w:type="spellStart"/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QoS</w:t>
            </w:r>
            <w:proofErr w:type="spellEnd"/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(802.1p/DSCP)流量优先级管理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VLAN (802.1Q) 带VLAN标记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IGMP v1/v2/v3 (IGMP snooping)组播管理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LLDP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SNMP v1/v2/v3加密验证和访问控制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RMON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ACL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PVLAN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支持端口隔离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支持端口限速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支持风暴抑制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支持端口镜像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支持端口聚合（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Trunk/LACP）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支持端口流量监测和流量统计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支持静态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MAC绑定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proofErr w:type="gramStart"/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端口流控功能</w:t>
            </w:r>
            <w:proofErr w:type="gramEnd"/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SNTP网络时钟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syslog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802.1x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TACACS+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DHCP server/DHCP client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DHCP snooping</w:t>
            </w:r>
          </w:p>
          <w:p w:rsidR="00F26A19" w:rsidRPr="00F26A19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支持静态路由（最大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32条）</w:t>
            </w:r>
          </w:p>
          <w:p w:rsidR="00C17D17" w:rsidRPr="009707CB" w:rsidRDefault="00F26A19" w:rsidP="00F26A19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F26A19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</w:t>
            </w:r>
            <w:r w:rsidRPr="00F26A19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ARP检测</w:t>
            </w:r>
          </w:p>
        </w:tc>
      </w:tr>
      <w:tr w:rsidR="00C17D17" w:rsidRPr="009707CB" w:rsidTr="00D37132">
        <w:tc>
          <w:tcPr>
            <w:tcW w:w="1980" w:type="dxa"/>
          </w:tcPr>
          <w:p w:rsidR="00C17D17" w:rsidRPr="009707CB" w:rsidRDefault="00C17D17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网络冗余</w:t>
            </w:r>
          </w:p>
        </w:tc>
        <w:tc>
          <w:tcPr>
            <w:tcW w:w="6316" w:type="dxa"/>
            <w:gridSpan w:val="2"/>
          </w:tcPr>
          <w:p w:rsidR="00C17D17" w:rsidRPr="009707CB" w:rsidRDefault="001F12AC" w:rsidP="001F12A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ERPS/</w:t>
            </w:r>
            <w:r w:rsidR="00B5499E"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MSTP/</w:t>
            </w:r>
            <w:r w:rsidR="00C17D17"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RSTP/STP</w:t>
            </w:r>
          </w:p>
        </w:tc>
      </w:tr>
      <w:tr w:rsidR="00C17D17" w:rsidRPr="009707CB" w:rsidTr="00D37132">
        <w:tc>
          <w:tcPr>
            <w:tcW w:w="1980" w:type="dxa"/>
          </w:tcPr>
          <w:p w:rsidR="00C17D17" w:rsidRPr="009707CB" w:rsidRDefault="00C17D17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警告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/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监测系统</w:t>
            </w:r>
          </w:p>
        </w:tc>
        <w:tc>
          <w:tcPr>
            <w:tcW w:w="6316" w:type="dxa"/>
            <w:gridSpan w:val="2"/>
          </w:tcPr>
          <w:p w:rsidR="00125EE3" w:rsidRPr="009707CB" w:rsidRDefault="00C17D17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通过继电器输出进行故障报警</w:t>
            </w:r>
          </w:p>
          <w:p w:rsidR="00125EE3" w:rsidRPr="009707CB" w:rsidRDefault="00C17D17" w:rsidP="00125EE3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通过系统日志记录和浏览事件</w:t>
            </w:r>
          </w:p>
          <w:p w:rsidR="00C17D17" w:rsidRPr="009707CB" w:rsidRDefault="00125EE3" w:rsidP="001F12A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S</w:t>
            </w: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yslog上报</w:t>
            </w:r>
          </w:p>
        </w:tc>
      </w:tr>
      <w:tr w:rsidR="00C17D17" w:rsidRPr="009707CB" w:rsidTr="00D37132">
        <w:tc>
          <w:tcPr>
            <w:tcW w:w="1980" w:type="dxa"/>
          </w:tcPr>
          <w:p w:rsidR="00C17D17" w:rsidRPr="009707CB" w:rsidRDefault="00C17D17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故障输出</w:t>
            </w:r>
          </w:p>
        </w:tc>
        <w:tc>
          <w:tcPr>
            <w:tcW w:w="6316" w:type="dxa"/>
            <w:gridSpan w:val="2"/>
          </w:tcPr>
          <w:p w:rsidR="00C17D17" w:rsidRPr="009707CB" w:rsidRDefault="00C17D17" w:rsidP="001F12A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继电器输出故障报警</w:t>
            </w:r>
          </w:p>
        </w:tc>
      </w:tr>
      <w:tr w:rsidR="00C17D17" w:rsidRPr="009707CB" w:rsidTr="00D37132">
        <w:tc>
          <w:tcPr>
            <w:tcW w:w="1980" w:type="dxa"/>
          </w:tcPr>
          <w:p w:rsidR="00C17D17" w:rsidRPr="009707CB" w:rsidRDefault="00CB7AE7" w:rsidP="00CB7AE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Console</w:t>
            </w:r>
            <w:r w:rsidR="00C17D17"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控制口</w:t>
            </w:r>
          </w:p>
        </w:tc>
        <w:tc>
          <w:tcPr>
            <w:tcW w:w="6316" w:type="dxa"/>
            <w:gridSpan w:val="2"/>
          </w:tcPr>
          <w:p w:rsidR="00CB7AE7" w:rsidRPr="009707CB" w:rsidRDefault="00CB7AE7" w:rsidP="006E3CB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  <w:t>RJ45口，RS-232控制线，115200bps-8-N-1</w:t>
            </w:r>
          </w:p>
        </w:tc>
      </w:tr>
      <w:tr w:rsidR="00D37132" w:rsidRPr="009707CB" w:rsidTr="006A3B26">
        <w:tc>
          <w:tcPr>
            <w:tcW w:w="8296" w:type="dxa"/>
            <w:gridSpan w:val="3"/>
            <w:shd w:val="clear" w:color="auto" w:fill="5B9BD5" w:themeFill="accent1"/>
          </w:tcPr>
          <w:p w:rsidR="00D37132" w:rsidRPr="009707CB" w:rsidRDefault="00D37132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lastRenderedPageBreak/>
              <w:t>机械特性</w:t>
            </w:r>
          </w:p>
        </w:tc>
      </w:tr>
      <w:tr w:rsidR="007A6DCB" w:rsidRPr="009707CB" w:rsidTr="000D3918">
        <w:tc>
          <w:tcPr>
            <w:tcW w:w="1980" w:type="dxa"/>
          </w:tcPr>
          <w:p w:rsidR="007A6DCB" w:rsidRPr="009707CB" w:rsidRDefault="007A6DCB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尺寸 (W x D x H)</w:t>
            </w:r>
          </w:p>
        </w:tc>
        <w:tc>
          <w:tcPr>
            <w:tcW w:w="6316" w:type="dxa"/>
            <w:gridSpan w:val="2"/>
          </w:tcPr>
          <w:p w:rsidR="007A6DCB" w:rsidRPr="009707CB" w:rsidRDefault="00030AAB" w:rsidP="00035C6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48 x 144</w:t>
            </w:r>
            <w:r w:rsidRPr="00030AA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 x 130 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(</w:t>
            </w:r>
            <w:r w:rsidRPr="00030AA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mm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)</w:t>
            </w:r>
          </w:p>
        </w:tc>
      </w:tr>
      <w:tr w:rsidR="007F29A7" w:rsidRPr="009707CB" w:rsidTr="00D37132">
        <w:tc>
          <w:tcPr>
            <w:tcW w:w="1980" w:type="dxa"/>
          </w:tcPr>
          <w:p w:rsidR="007F29A7" w:rsidRPr="009707CB" w:rsidRDefault="007F29A7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防护等级</w:t>
            </w:r>
          </w:p>
        </w:tc>
        <w:tc>
          <w:tcPr>
            <w:tcW w:w="6316" w:type="dxa"/>
            <w:gridSpan w:val="2"/>
          </w:tcPr>
          <w:p w:rsidR="007F29A7" w:rsidRPr="009707CB" w:rsidRDefault="000D3918" w:rsidP="006A3B26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fldChar w:fldCharType="begin"/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instrText xml:space="preserve"> MERGEFIELD 防护等级 </w:instrTex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fldChar w:fldCharType="separate"/>
            </w:r>
            <w:r w:rsidR="000E54AD" w:rsidRPr="00F54E4E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IP40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fldChar w:fldCharType="end"/>
            </w:r>
          </w:p>
        </w:tc>
      </w:tr>
      <w:tr w:rsidR="007A6DCB" w:rsidRPr="009707CB" w:rsidTr="00D37132">
        <w:tc>
          <w:tcPr>
            <w:tcW w:w="1980" w:type="dxa"/>
          </w:tcPr>
          <w:p w:rsidR="007A6DCB" w:rsidRPr="009707CB" w:rsidRDefault="007A6DCB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安装方式</w:t>
            </w:r>
          </w:p>
        </w:tc>
        <w:tc>
          <w:tcPr>
            <w:tcW w:w="6316" w:type="dxa"/>
            <w:gridSpan w:val="2"/>
          </w:tcPr>
          <w:p w:rsidR="007A6DCB" w:rsidRPr="009707CB" w:rsidRDefault="00030AAB" w:rsidP="006A3B26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030AA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默认导轨，可选挂墙</w:t>
            </w:r>
          </w:p>
        </w:tc>
      </w:tr>
      <w:tr w:rsidR="00D37132" w:rsidRPr="009707CB" w:rsidTr="006A3B26">
        <w:tc>
          <w:tcPr>
            <w:tcW w:w="8296" w:type="dxa"/>
            <w:gridSpan w:val="3"/>
            <w:shd w:val="clear" w:color="auto" w:fill="5B9BD5" w:themeFill="accent1"/>
          </w:tcPr>
          <w:p w:rsidR="00D37132" w:rsidRPr="009707CB" w:rsidRDefault="00D37132" w:rsidP="006A3B26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环境</w:t>
            </w:r>
          </w:p>
        </w:tc>
      </w:tr>
      <w:tr w:rsidR="008C108F" w:rsidRPr="009707CB" w:rsidTr="00D37132">
        <w:tc>
          <w:tcPr>
            <w:tcW w:w="1980" w:type="dxa"/>
            <w:vAlign w:val="center"/>
          </w:tcPr>
          <w:p w:rsidR="008C108F" w:rsidRPr="009707CB" w:rsidRDefault="008C108F" w:rsidP="008C108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存储温度 </w:t>
            </w:r>
          </w:p>
        </w:tc>
        <w:tc>
          <w:tcPr>
            <w:tcW w:w="6316" w:type="dxa"/>
            <w:gridSpan w:val="2"/>
            <w:vAlign w:val="center"/>
          </w:tcPr>
          <w:p w:rsidR="008C108F" w:rsidRPr="009707CB" w:rsidRDefault="008C108F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-40~85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8C108F" w:rsidRPr="009707CB" w:rsidTr="00D37132">
        <w:tc>
          <w:tcPr>
            <w:tcW w:w="1980" w:type="dxa"/>
            <w:vAlign w:val="center"/>
          </w:tcPr>
          <w:p w:rsidR="008C108F" w:rsidRPr="009707CB" w:rsidRDefault="008C108F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工作温度 </w:t>
            </w:r>
          </w:p>
        </w:tc>
        <w:tc>
          <w:tcPr>
            <w:tcW w:w="6316" w:type="dxa"/>
            <w:gridSpan w:val="2"/>
            <w:vAlign w:val="center"/>
          </w:tcPr>
          <w:p w:rsidR="008C108F" w:rsidRPr="009707CB" w:rsidRDefault="008C108F" w:rsidP="006E3CBC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-40~7</w:t>
            </w:r>
            <w:r w:rsidR="006E3CBC"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8C108F" w:rsidRPr="009707CB" w:rsidTr="00D37132">
        <w:tc>
          <w:tcPr>
            <w:tcW w:w="1980" w:type="dxa"/>
            <w:vAlign w:val="center"/>
          </w:tcPr>
          <w:p w:rsidR="008C108F" w:rsidRPr="009707CB" w:rsidRDefault="008C108F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工作湿度 </w:t>
            </w:r>
          </w:p>
        </w:tc>
        <w:tc>
          <w:tcPr>
            <w:tcW w:w="6316" w:type="dxa"/>
            <w:gridSpan w:val="2"/>
            <w:vAlign w:val="center"/>
          </w:tcPr>
          <w:p w:rsidR="008C108F" w:rsidRPr="009707CB" w:rsidRDefault="008C108F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5%~95%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无凝露</w:t>
            </w:r>
          </w:p>
        </w:tc>
      </w:tr>
      <w:tr w:rsidR="00D37132" w:rsidRPr="009707CB" w:rsidTr="006A3B26">
        <w:tc>
          <w:tcPr>
            <w:tcW w:w="8296" w:type="dxa"/>
            <w:gridSpan w:val="3"/>
            <w:shd w:val="clear" w:color="auto" w:fill="5B9BD5" w:themeFill="accent1"/>
          </w:tcPr>
          <w:p w:rsidR="00D37132" w:rsidRPr="009707CB" w:rsidRDefault="00D37132" w:rsidP="006A3B26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认证</w:t>
            </w:r>
          </w:p>
        </w:tc>
      </w:tr>
      <w:tr w:rsidR="008C108F" w:rsidRPr="009707CB" w:rsidTr="00891D11">
        <w:tc>
          <w:tcPr>
            <w:tcW w:w="1980" w:type="dxa"/>
            <w:vAlign w:val="center"/>
          </w:tcPr>
          <w:p w:rsidR="008C108F" w:rsidRPr="009707CB" w:rsidRDefault="008C108F" w:rsidP="008C108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EMI </w:t>
            </w:r>
          </w:p>
        </w:tc>
        <w:tc>
          <w:tcPr>
            <w:tcW w:w="6316" w:type="dxa"/>
            <w:gridSpan w:val="2"/>
            <w:tcBorders>
              <w:bottom w:val="single" w:sz="4" w:space="0" w:color="auto"/>
            </w:tcBorders>
            <w:vAlign w:val="center"/>
          </w:tcPr>
          <w:p w:rsidR="008C108F" w:rsidRPr="009707CB" w:rsidRDefault="008C108F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FCC Part 15, CISPR (EN55022) class A</w:t>
            </w:r>
          </w:p>
        </w:tc>
      </w:tr>
      <w:tr w:rsidR="00891D11" w:rsidRPr="009707CB" w:rsidTr="00891D11"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91D11" w:rsidRPr="009707CB" w:rsidRDefault="00891D11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1D11" w:rsidRPr="009707CB" w:rsidRDefault="00891D11" w:rsidP="008C108F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EN61000-4-2 (ESD) </w:t>
            </w:r>
          </w:p>
          <w:p w:rsidR="00891D11" w:rsidRPr="009707CB" w:rsidRDefault="00891D11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EN61000-4-3 (RS) </w:t>
            </w:r>
          </w:p>
          <w:p w:rsidR="00891D11" w:rsidRPr="009707CB" w:rsidRDefault="00891D11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EN61000-4-4 (EFT) </w:t>
            </w:r>
          </w:p>
          <w:p w:rsidR="00891D11" w:rsidRPr="009707CB" w:rsidRDefault="00891D11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EN61000-4-5 (Surge)</w:t>
            </w:r>
          </w:p>
          <w:p w:rsidR="00891D11" w:rsidRPr="009707CB" w:rsidRDefault="00891D11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EN61000-4-6 (CS)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AB" w:rsidRPr="00030AAB" w:rsidRDefault="00030AAB" w:rsidP="00030AA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030AAB">
              <w:rPr>
                <w:rFonts w:ascii="微软雅黑" w:eastAsia="微软雅黑" w:hAnsi="微软雅黑" w:hint="eastAsia"/>
                <w:sz w:val="15"/>
                <w:szCs w:val="15"/>
              </w:rPr>
              <w:t>接触放电</w:t>
            </w:r>
            <w:r w:rsidRPr="00030AAB">
              <w:rPr>
                <w:rFonts w:ascii="微软雅黑" w:eastAsia="微软雅黑" w:hAnsi="微软雅黑"/>
                <w:sz w:val="15"/>
                <w:szCs w:val="15"/>
              </w:rPr>
              <w:t>6 kV，空气放电8 kV</w:t>
            </w:r>
          </w:p>
          <w:p w:rsidR="00030AAB" w:rsidRPr="00030AAB" w:rsidRDefault="00030AAB" w:rsidP="00030AA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030AAB">
              <w:rPr>
                <w:rFonts w:ascii="微软雅黑" w:eastAsia="微软雅黑" w:hAnsi="微软雅黑"/>
                <w:sz w:val="15"/>
                <w:szCs w:val="15"/>
              </w:rPr>
              <w:t>10 V/m，80MHz~ 1 GHz</w:t>
            </w:r>
          </w:p>
          <w:p w:rsidR="00030AAB" w:rsidRPr="00030AAB" w:rsidRDefault="00030AAB" w:rsidP="00030AA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030AAB">
              <w:rPr>
                <w:rFonts w:ascii="微软雅黑" w:eastAsia="微软雅黑" w:hAnsi="微软雅黑" w:hint="eastAsia"/>
                <w:sz w:val="15"/>
                <w:szCs w:val="15"/>
              </w:rPr>
              <w:t>信号端</w:t>
            </w:r>
            <w:r w:rsidRPr="00030AAB">
              <w:rPr>
                <w:rFonts w:ascii="微软雅黑" w:eastAsia="微软雅黑" w:hAnsi="微软雅黑"/>
                <w:sz w:val="15"/>
                <w:szCs w:val="15"/>
              </w:rPr>
              <w:t>1 kV，电源输入端2 kV</w:t>
            </w:r>
          </w:p>
          <w:p w:rsidR="00891D11" w:rsidRDefault="00030AAB" w:rsidP="00030AA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030AAB">
              <w:rPr>
                <w:rFonts w:ascii="微软雅黑" w:eastAsia="微软雅黑" w:hAnsi="微软雅黑" w:hint="eastAsia"/>
                <w:sz w:val="15"/>
                <w:szCs w:val="15"/>
              </w:rPr>
              <w:t>信号端：</w:t>
            </w:r>
            <w:r w:rsidRPr="00030AAB">
              <w:rPr>
                <w:rFonts w:ascii="微软雅黑" w:eastAsia="微软雅黑" w:hAnsi="微软雅黑"/>
                <w:sz w:val="15"/>
                <w:szCs w:val="15"/>
              </w:rPr>
              <w:t>2kV，电源输入端：2kV（线/地），1kV（线/线）</w:t>
            </w:r>
          </w:p>
          <w:p w:rsidR="00030AAB" w:rsidRPr="009707CB" w:rsidRDefault="00030AAB" w:rsidP="00030AAB">
            <w:pPr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10 V，</w:t>
            </w: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150k</w:t>
            </w:r>
            <w:r w:rsidRPr="006816B1">
              <w:rPr>
                <w:rFonts w:ascii="微软雅黑" w:eastAsia="微软雅黑" w:hAnsi="微软雅黑" w:cs="Arial"/>
                <w:sz w:val="16"/>
                <w:szCs w:val="16"/>
              </w:rPr>
              <w:t>Hz~</w:t>
            </w: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80 M</w:t>
            </w:r>
            <w:r>
              <w:rPr>
                <w:rFonts w:ascii="微软雅黑" w:eastAsia="微软雅黑" w:hAnsi="微软雅黑" w:cs="Arial"/>
                <w:sz w:val="16"/>
                <w:szCs w:val="16"/>
              </w:rPr>
              <w:t>Hz</w:t>
            </w:r>
          </w:p>
        </w:tc>
      </w:tr>
      <w:tr w:rsidR="008C108F" w:rsidRPr="009707CB" w:rsidTr="00891D11">
        <w:tc>
          <w:tcPr>
            <w:tcW w:w="1980" w:type="dxa"/>
            <w:vAlign w:val="center"/>
          </w:tcPr>
          <w:p w:rsidR="008C108F" w:rsidRPr="009707CB" w:rsidRDefault="008C108F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冲击 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</w:tcBorders>
            <w:vAlign w:val="center"/>
          </w:tcPr>
          <w:p w:rsidR="008C108F" w:rsidRPr="009707CB" w:rsidRDefault="008C108F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IEC60068-2-27</w:t>
            </w:r>
          </w:p>
        </w:tc>
      </w:tr>
      <w:tr w:rsidR="008C108F" w:rsidRPr="009707CB" w:rsidTr="00D37132">
        <w:tc>
          <w:tcPr>
            <w:tcW w:w="1980" w:type="dxa"/>
            <w:vAlign w:val="center"/>
          </w:tcPr>
          <w:p w:rsidR="008C108F" w:rsidRPr="009707CB" w:rsidRDefault="008C108F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跌落 </w:t>
            </w:r>
          </w:p>
        </w:tc>
        <w:tc>
          <w:tcPr>
            <w:tcW w:w="6316" w:type="dxa"/>
            <w:gridSpan w:val="2"/>
            <w:vAlign w:val="center"/>
          </w:tcPr>
          <w:p w:rsidR="008C108F" w:rsidRPr="009707CB" w:rsidRDefault="008C108F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IEC60068-2-32</w:t>
            </w:r>
          </w:p>
        </w:tc>
      </w:tr>
      <w:tr w:rsidR="008C108F" w:rsidRPr="009707CB" w:rsidTr="00D37132">
        <w:tc>
          <w:tcPr>
            <w:tcW w:w="1980" w:type="dxa"/>
            <w:vAlign w:val="center"/>
          </w:tcPr>
          <w:p w:rsidR="008C108F" w:rsidRPr="009707CB" w:rsidRDefault="008C108F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震动 </w:t>
            </w:r>
          </w:p>
        </w:tc>
        <w:tc>
          <w:tcPr>
            <w:tcW w:w="6316" w:type="dxa"/>
            <w:gridSpan w:val="2"/>
            <w:vAlign w:val="center"/>
          </w:tcPr>
          <w:p w:rsidR="008C108F" w:rsidRPr="009707CB" w:rsidRDefault="008C108F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IEC60068-2-6</w:t>
            </w:r>
          </w:p>
        </w:tc>
      </w:tr>
      <w:tr w:rsidR="008C108F" w:rsidRPr="009707CB" w:rsidTr="006A3B26">
        <w:tc>
          <w:tcPr>
            <w:tcW w:w="1980" w:type="dxa"/>
            <w:shd w:val="clear" w:color="auto" w:fill="5B9BD5" w:themeFill="accent1"/>
            <w:vAlign w:val="center"/>
          </w:tcPr>
          <w:p w:rsidR="008C108F" w:rsidRPr="009707CB" w:rsidRDefault="008C108F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质保期 </w:t>
            </w:r>
          </w:p>
        </w:tc>
        <w:tc>
          <w:tcPr>
            <w:tcW w:w="6316" w:type="dxa"/>
            <w:gridSpan w:val="2"/>
            <w:shd w:val="clear" w:color="auto" w:fill="5B9BD5" w:themeFill="accent1"/>
            <w:vAlign w:val="center"/>
          </w:tcPr>
          <w:p w:rsidR="008C108F" w:rsidRPr="009707CB" w:rsidRDefault="006A3B26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5 </w:t>
            </w: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年</w:t>
            </w:r>
          </w:p>
        </w:tc>
      </w:tr>
    </w:tbl>
    <w:p w:rsidR="003D0C26" w:rsidRPr="009707CB" w:rsidRDefault="003D0C26" w:rsidP="00596EC3">
      <w:pPr>
        <w:jc w:val="left"/>
        <w:rPr>
          <w:rFonts w:ascii="微软雅黑" w:eastAsia="微软雅黑" w:hAnsi="微软雅黑"/>
          <w:color w:val="FFFFFF" w:themeColor="background1"/>
          <w:sz w:val="16"/>
          <w:szCs w:val="15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78"/>
      </w:tblGrid>
      <w:tr w:rsidR="004E145F" w:rsidRPr="009707CB" w:rsidTr="000D3918">
        <w:tc>
          <w:tcPr>
            <w:tcW w:w="1418" w:type="dxa"/>
            <w:shd w:val="clear" w:color="auto" w:fill="0070C0"/>
          </w:tcPr>
          <w:p w:rsidR="004E145F" w:rsidRPr="009707CB" w:rsidRDefault="004E145F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交换机尺寸</w:t>
            </w:r>
          </w:p>
        </w:tc>
        <w:tc>
          <w:tcPr>
            <w:tcW w:w="6878" w:type="dxa"/>
          </w:tcPr>
          <w:p w:rsidR="004E145F" w:rsidRPr="009707CB" w:rsidRDefault="004E145F" w:rsidP="000D3918">
            <w:pPr>
              <w:jc w:val="left"/>
            </w:pPr>
          </w:p>
        </w:tc>
      </w:tr>
      <w:tr w:rsidR="004E145F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4E145F" w:rsidRPr="009707CB" w:rsidRDefault="004E145F" w:rsidP="000D3918">
            <w:pPr>
              <w:jc w:val="right"/>
            </w:pPr>
          </w:p>
        </w:tc>
      </w:tr>
    </w:tbl>
    <w:p w:rsidR="004A1485" w:rsidRDefault="004A1485" w:rsidP="006E3CBC">
      <w:pPr>
        <w:jc w:val="left"/>
      </w:pPr>
    </w:p>
    <w:p w:rsidR="004A1485" w:rsidRDefault="004A1485" w:rsidP="004A1485">
      <w:pPr>
        <w:jc w:val="center"/>
      </w:pPr>
      <w:r w:rsidRPr="00D8716B">
        <w:rPr>
          <w:noProof/>
        </w:rPr>
        <w:drawing>
          <wp:inline distT="0" distB="0" distL="0" distR="0" wp14:anchorId="65CC5245" wp14:editId="6A7D1128">
            <wp:extent cx="5040000" cy="3112177"/>
            <wp:effectExtent l="0" t="0" r="8255" b="0"/>
            <wp:docPr id="1" name="图片 1" descr="C:\Users\huali\AppData\Local\Temp\D(`%`_DZTLHPQB~]H@M37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uali\AppData\Local\Temp\D(`%`_DZTLHPQB~]H@M37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11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C3" w:rsidRDefault="00596EC3" w:rsidP="004A1485">
      <w:pPr>
        <w:ind w:right="210"/>
        <w:jc w:val="right"/>
      </w:pPr>
    </w:p>
    <w:sectPr w:rsidR="00596EC3" w:rsidSect="004A1485">
      <w:headerReference w:type="defaul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75" w:rsidRDefault="00DD3975" w:rsidP="00BA27C3">
      <w:r>
        <w:separator/>
      </w:r>
    </w:p>
  </w:endnote>
  <w:endnote w:type="continuationSeparator" w:id="0">
    <w:p w:rsidR="00DD3975" w:rsidRDefault="00DD3975" w:rsidP="00BA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 Inspira Pitch">
    <w:altName w:val="MV Boli"/>
    <w:panose1 w:val="00000000000000000000"/>
    <w:charset w:val="00"/>
    <w:family w:val="roman"/>
    <w:notTrueType/>
    <w:pitch w:val="default"/>
  </w:font>
  <w:font w:name="汉仪中圆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75" w:rsidRDefault="00DD3975" w:rsidP="00BA27C3">
      <w:r>
        <w:separator/>
      </w:r>
    </w:p>
  </w:footnote>
  <w:footnote w:type="continuationSeparator" w:id="0">
    <w:p w:rsidR="00DD3975" w:rsidRDefault="00DD3975" w:rsidP="00BA2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8"/>
      <w:gridCol w:w="4148"/>
    </w:tblGrid>
    <w:tr w:rsidR="009302C7" w:rsidTr="00FD1ABB">
      <w:tc>
        <w:tcPr>
          <w:tcW w:w="4148" w:type="dxa"/>
        </w:tcPr>
        <w:p w:rsidR="009302C7" w:rsidRDefault="009302C7" w:rsidP="00FD1ABB">
          <w:pPr>
            <w:jc w:val="left"/>
          </w:pPr>
        </w:p>
      </w:tc>
      <w:tc>
        <w:tcPr>
          <w:tcW w:w="4148" w:type="dxa"/>
        </w:tcPr>
        <w:p w:rsidR="009302C7" w:rsidRDefault="009302C7" w:rsidP="00FD1ABB">
          <w:pPr>
            <w:jc w:val="right"/>
          </w:pPr>
        </w:p>
      </w:tc>
    </w:tr>
  </w:tbl>
  <w:p w:rsidR="009302C7" w:rsidRDefault="009302C7" w:rsidP="00FD1A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1945"/>
    <w:multiLevelType w:val="hybridMultilevel"/>
    <w:tmpl w:val="53D0B266"/>
    <w:lvl w:ilvl="0" w:tplc="0409000B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B"/>
    <w:rsid w:val="00027704"/>
    <w:rsid w:val="00030AAB"/>
    <w:rsid w:val="00035C6C"/>
    <w:rsid w:val="00094D3E"/>
    <w:rsid w:val="000D0A7F"/>
    <w:rsid w:val="000D3918"/>
    <w:rsid w:val="000D3B91"/>
    <w:rsid w:val="000E18A3"/>
    <w:rsid w:val="000E54AD"/>
    <w:rsid w:val="00125EE3"/>
    <w:rsid w:val="00127D17"/>
    <w:rsid w:val="001407E7"/>
    <w:rsid w:val="00156E44"/>
    <w:rsid w:val="00166C51"/>
    <w:rsid w:val="0019273B"/>
    <w:rsid w:val="001E1647"/>
    <w:rsid w:val="001F12AC"/>
    <w:rsid w:val="002204A0"/>
    <w:rsid w:val="00257E6F"/>
    <w:rsid w:val="002646A0"/>
    <w:rsid w:val="00272294"/>
    <w:rsid w:val="002767FD"/>
    <w:rsid w:val="002D2CE5"/>
    <w:rsid w:val="002F0B47"/>
    <w:rsid w:val="0030231F"/>
    <w:rsid w:val="00322BB9"/>
    <w:rsid w:val="00326409"/>
    <w:rsid w:val="00346A6F"/>
    <w:rsid w:val="003D0C26"/>
    <w:rsid w:val="00450FDD"/>
    <w:rsid w:val="004A05EF"/>
    <w:rsid w:val="004A1485"/>
    <w:rsid w:val="004E145F"/>
    <w:rsid w:val="004F3016"/>
    <w:rsid w:val="00500EFE"/>
    <w:rsid w:val="00503696"/>
    <w:rsid w:val="00510E20"/>
    <w:rsid w:val="00512389"/>
    <w:rsid w:val="00573E63"/>
    <w:rsid w:val="00596EC3"/>
    <w:rsid w:val="005B36C9"/>
    <w:rsid w:val="00666052"/>
    <w:rsid w:val="00667225"/>
    <w:rsid w:val="006806A3"/>
    <w:rsid w:val="00682596"/>
    <w:rsid w:val="006A3B26"/>
    <w:rsid w:val="006D31D3"/>
    <w:rsid w:val="006E3CBC"/>
    <w:rsid w:val="0073484E"/>
    <w:rsid w:val="00742C69"/>
    <w:rsid w:val="00763955"/>
    <w:rsid w:val="007A6DCB"/>
    <w:rsid w:val="007B540A"/>
    <w:rsid w:val="007F29A7"/>
    <w:rsid w:val="0086015F"/>
    <w:rsid w:val="00883F7F"/>
    <w:rsid w:val="00891D11"/>
    <w:rsid w:val="008C108F"/>
    <w:rsid w:val="008C41CD"/>
    <w:rsid w:val="008E1F1F"/>
    <w:rsid w:val="008F209F"/>
    <w:rsid w:val="009302C7"/>
    <w:rsid w:val="0096010B"/>
    <w:rsid w:val="009707CB"/>
    <w:rsid w:val="00977754"/>
    <w:rsid w:val="009C664C"/>
    <w:rsid w:val="009F6900"/>
    <w:rsid w:val="00A2627C"/>
    <w:rsid w:val="00AD72FB"/>
    <w:rsid w:val="00B16EA6"/>
    <w:rsid w:val="00B520AA"/>
    <w:rsid w:val="00B5499E"/>
    <w:rsid w:val="00B773F3"/>
    <w:rsid w:val="00BA27C3"/>
    <w:rsid w:val="00BA3B4B"/>
    <w:rsid w:val="00BE27E0"/>
    <w:rsid w:val="00BF3870"/>
    <w:rsid w:val="00C17D17"/>
    <w:rsid w:val="00C674E2"/>
    <w:rsid w:val="00C957AA"/>
    <w:rsid w:val="00CB7AE7"/>
    <w:rsid w:val="00CB7BD7"/>
    <w:rsid w:val="00D027BD"/>
    <w:rsid w:val="00D17665"/>
    <w:rsid w:val="00D37132"/>
    <w:rsid w:val="00D61039"/>
    <w:rsid w:val="00D8716B"/>
    <w:rsid w:val="00D87925"/>
    <w:rsid w:val="00DA3A53"/>
    <w:rsid w:val="00DA444C"/>
    <w:rsid w:val="00DD3975"/>
    <w:rsid w:val="00E55A69"/>
    <w:rsid w:val="00EF282C"/>
    <w:rsid w:val="00EF6544"/>
    <w:rsid w:val="00F14DA7"/>
    <w:rsid w:val="00F26A19"/>
    <w:rsid w:val="00F270E0"/>
    <w:rsid w:val="00F346AD"/>
    <w:rsid w:val="00F77FA6"/>
    <w:rsid w:val="00FA3C2D"/>
    <w:rsid w:val="00FD1ABB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657166-C13F-4E06-84CA-9AAE51A6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F6544"/>
    <w:rPr>
      <w:rFonts w:ascii="GE Inspira Pitch" w:hAnsi="GE Inspira Pitch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EF6544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a0"/>
    <w:rsid w:val="00C17D17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BA2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27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2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27C3"/>
    <w:rPr>
      <w:sz w:val="18"/>
      <w:szCs w:val="18"/>
    </w:rPr>
  </w:style>
  <w:style w:type="paragraph" w:styleId="a8">
    <w:name w:val="List Paragraph"/>
    <w:basedOn w:val="a"/>
    <w:uiPriority w:val="34"/>
    <w:qFormat/>
    <w:rsid w:val="00094D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60CA-F5D7-4390-A6FB-519E4E91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hl</dc:creator>
  <cp:keywords/>
  <dc:description/>
  <cp:lastModifiedBy>liu hl</cp:lastModifiedBy>
  <cp:revision>3</cp:revision>
  <cp:lastPrinted>2020-02-07T09:59:00Z</cp:lastPrinted>
  <dcterms:created xsi:type="dcterms:W3CDTF">2020-05-16T15:22:00Z</dcterms:created>
  <dcterms:modified xsi:type="dcterms:W3CDTF">2020-05-16T15:23:00Z</dcterms:modified>
</cp:coreProperties>
</file>